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236B" w14:textId="77777777" w:rsidR="00B62254" w:rsidRPr="00B62254" w:rsidRDefault="00B62254" w:rsidP="00B62254">
      <w:pPr>
        <w:rPr>
          <w:rFonts w:ascii="Roboto" w:hAnsi="Roboto"/>
          <w:b/>
          <w:i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b/>
          <w:i/>
          <w:color w:val="1F1F1F"/>
          <w:sz w:val="44"/>
          <w:szCs w:val="44"/>
          <w:shd w:val="clear" w:color="auto" w:fill="FFFFFF"/>
        </w:rPr>
        <w:t>IMAGINE DRAGONS EN ARGENTINA</w:t>
      </w:r>
    </w:p>
    <w:p w14:paraId="31246D21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MERCURY WORLD TOUR</w:t>
      </w:r>
    </w:p>
    <w:p w14:paraId="5D7B59BD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23 DE OCTUBRE 2022 - Hipódromo de Palermo (Buenos Aires)</w:t>
      </w:r>
    </w:p>
    <w:p w14:paraId="602E7DD3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* ENTRADA INCLUIDA AL EVENTO</w:t>
      </w:r>
    </w:p>
    <w:p w14:paraId="729E0382" w14:textId="20279DA5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* Salida especial en minibús chárter</w:t>
      </w:r>
      <w:bookmarkStart w:id="0" w:name="_GoBack"/>
      <w:bookmarkEnd w:id="0"/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 xml:space="preserve"> exclusivo, desde la ciudad de Rosario / San Nicolás / San Pedro hacia el Hipódromo de Palermo</w:t>
      </w:r>
    </w:p>
    <w:p w14:paraId="32F975BC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Valor programa según ubicación:</w:t>
      </w:r>
    </w:p>
    <w:p w14:paraId="2726692B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* CAMPO DELANTERO - VALOR POR PERSONA $31.999</w:t>
      </w:r>
    </w:p>
    <w:p w14:paraId="079D4F1F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* CAMPO GENERAL...... - VALOR POR PERSONA $24.999</w:t>
      </w:r>
    </w:p>
    <w:p w14:paraId="38F10A17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- Entrada Formato Digital</w:t>
      </w:r>
    </w:p>
    <w:p w14:paraId="121CE62E" w14:textId="77777777" w:rsidR="00B62254" w:rsidRPr="00B62254" w:rsidRDefault="00B62254" w:rsidP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- Ubicación en campo (de pié, sin asientos).</w:t>
      </w:r>
    </w:p>
    <w:p w14:paraId="2FEA30B3" w14:textId="5EC3B409" w:rsidR="00C52245" w:rsidRPr="00B62254" w:rsidRDefault="00B62254">
      <w:pPr>
        <w:rPr>
          <w:rFonts w:ascii="Roboto" w:hAnsi="Roboto"/>
          <w:color w:val="1F1F1F"/>
          <w:sz w:val="44"/>
          <w:szCs w:val="44"/>
          <w:shd w:val="clear" w:color="auto" w:fill="FFFFFF"/>
        </w:rPr>
      </w:pPr>
      <w:r w:rsidRPr="00B62254">
        <w:rPr>
          <w:rFonts w:ascii="Roboto" w:hAnsi="Roboto"/>
          <w:color w:val="1F1F1F"/>
          <w:sz w:val="44"/>
          <w:szCs w:val="44"/>
          <w:shd w:val="clear" w:color="auto" w:fill="FFFFFF"/>
        </w:rPr>
        <w:t>* Consultar condiciones de compra y planes para abonar con tarjetas de crédito en 6 y 12 cuotas (Visa o Master)</w:t>
      </w:r>
    </w:p>
    <w:p w14:paraId="2D56B51F" w14:textId="77777777" w:rsidR="001B0114" w:rsidRDefault="001B0114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30EF77A3" w14:textId="77777777" w:rsidR="001B0114" w:rsidRDefault="001B0114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47A60C5D" w14:textId="77777777" w:rsidR="009974DD" w:rsidRPr="001F37FF" w:rsidRDefault="009974DD"/>
    <w:sectPr w:rsidR="009974DD" w:rsidRPr="001F37FF" w:rsidSect="00B62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EC3"/>
    <w:multiLevelType w:val="hybridMultilevel"/>
    <w:tmpl w:val="527842A0"/>
    <w:lvl w:ilvl="0" w:tplc="66D427FC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F"/>
    <w:rsid w:val="000631FA"/>
    <w:rsid w:val="001B0114"/>
    <w:rsid w:val="001F37FF"/>
    <w:rsid w:val="002448CC"/>
    <w:rsid w:val="002F7B96"/>
    <w:rsid w:val="00590D9B"/>
    <w:rsid w:val="005F564D"/>
    <w:rsid w:val="0061781B"/>
    <w:rsid w:val="00631C0D"/>
    <w:rsid w:val="00791836"/>
    <w:rsid w:val="008860E5"/>
    <w:rsid w:val="008B2E09"/>
    <w:rsid w:val="00975AF1"/>
    <w:rsid w:val="009974DD"/>
    <w:rsid w:val="00A5472F"/>
    <w:rsid w:val="00B14663"/>
    <w:rsid w:val="00B62254"/>
    <w:rsid w:val="00C2779C"/>
    <w:rsid w:val="00C52245"/>
    <w:rsid w:val="00DE40EE"/>
    <w:rsid w:val="00DE7ABF"/>
    <w:rsid w:val="00E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AB07"/>
  <w15:chartTrackingRefBased/>
  <w15:docId w15:val="{0B590C0D-0F17-4DFD-A4E6-01DF1ED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9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13E4-E2E1-4CA7-9BE2-253BBF52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JUAREZ</dc:creator>
  <cp:keywords/>
  <dc:description/>
  <cp:lastModifiedBy>Toshiba</cp:lastModifiedBy>
  <cp:revision>2</cp:revision>
  <cp:lastPrinted>2022-09-01T23:41:00Z</cp:lastPrinted>
  <dcterms:created xsi:type="dcterms:W3CDTF">2022-09-01T23:42:00Z</dcterms:created>
  <dcterms:modified xsi:type="dcterms:W3CDTF">2022-09-01T23:42:00Z</dcterms:modified>
</cp:coreProperties>
</file>